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62" w:rsidRDefault="009B6162" w:rsidP="009B6162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51"/>
          <w:szCs w:val="51"/>
          <w:lang w:eastAsia="pl-PL"/>
        </w:rPr>
      </w:pPr>
      <w:proofErr w:type="spellStart"/>
      <w:r w:rsidRPr="009B6162">
        <w:rPr>
          <w:rFonts w:ascii="Times New Roman" w:eastAsia="Times New Roman" w:hAnsi="Times New Roman" w:cs="Times New Roman"/>
          <w:b/>
          <w:bCs/>
          <w:color w:val="333333"/>
          <w:sz w:val="51"/>
          <w:szCs w:val="51"/>
          <w:lang w:eastAsia="pl-PL"/>
        </w:rPr>
        <w:t>Finger</w:t>
      </w:r>
      <w:proofErr w:type="spellEnd"/>
      <w:r w:rsidRPr="009B6162">
        <w:rPr>
          <w:rFonts w:ascii="Times New Roman" w:eastAsia="Times New Roman" w:hAnsi="Times New Roman" w:cs="Times New Roman"/>
          <w:b/>
          <w:bCs/>
          <w:color w:val="333333"/>
          <w:sz w:val="51"/>
          <w:szCs w:val="51"/>
          <w:lang w:eastAsia="pl-PL"/>
        </w:rPr>
        <w:t xml:space="preserve"> painting czyli malowanie palcami</w:t>
      </w:r>
      <w:r>
        <w:rPr>
          <w:rFonts w:ascii="Times New Roman" w:eastAsia="Times New Roman" w:hAnsi="Times New Roman" w:cs="Times New Roman"/>
          <w:b/>
          <w:bCs/>
          <w:color w:val="333333"/>
          <w:sz w:val="51"/>
          <w:szCs w:val="51"/>
          <w:lang w:eastAsia="pl-PL"/>
        </w:rPr>
        <w:t xml:space="preserve"> w domu.</w:t>
      </w:r>
    </w:p>
    <w:p w:rsidR="00FD5E5C" w:rsidRPr="00FD5E5C" w:rsidRDefault="00FD5E5C" w:rsidP="009B6162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(zajęcia kreatywne)</w:t>
      </w:r>
    </w:p>
    <w:p w:rsidR="009C3F8E" w:rsidRPr="009C3F8E" w:rsidRDefault="009C3F8E" w:rsidP="009C3F8E">
      <w:pPr>
        <w:shd w:val="clear" w:color="auto" w:fill="FFFFFF"/>
        <w:spacing w:after="150" w:line="360" w:lineRule="atLeast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Dzieci uwielbiają się brudzić, chodzić po kałużach, babrać się w błocie. Z obawy przed zniszczeniem ubrania rodzice często nie pozwalają na tego typu zabawę. Szkoda, ponieważ takie zabawy mają działanie terapeutyczne. Kontakt z lepką, ciepłą i przyjemną w dotyku mazią rozluźnia dzieci i ich mięśnie. Zajętym zabawą dzieciom puszczają hamulce emocjonalne. Potrafią się w niej zagłębić, nie bacząc na coraz większe zabrudzenie siebie i swoich ubrań. Warto od czasu do czasu pozwolić dziecku na takie babranie i pobrudzenie. W tym celu możemy zaproponować dziecku zabawę w malowanie 10 palcami.</w:t>
      </w:r>
    </w:p>
    <w:p w:rsidR="009C3F8E" w:rsidRPr="009C3F8E" w:rsidRDefault="009C3F8E" w:rsidP="009C3F8E">
      <w:pPr>
        <w:shd w:val="clear" w:color="auto" w:fill="FFFFFF"/>
        <w:spacing w:after="150" w:line="360" w:lineRule="atLeast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 xml:space="preserve">Twórczynią metody malowania palcami jest pedagog, terapeutka </w:t>
      </w:r>
      <w:proofErr w:type="spellStart"/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Ruth</w:t>
      </w:r>
      <w:proofErr w:type="spellEnd"/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 xml:space="preserve"> </w:t>
      </w:r>
      <w:proofErr w:type="spellStart"/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Faison</w:t>
      </w:r>
      <w:proofErr w:type="spellEnd"/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 xml:space="preserve"> Shaw (1888-1969), która przypadkowo odkryła starodawną technikę malowania palcem. W 1926 r. jej uczeń  przypadkowo rozciął sobie palec. By zdezynfekować ranę wysłała go z jodyną do łazienki. Gdy uczeń nie wracał, poszła go szukać i odkryła, że ten w łazience rozmazuje jodynę na ścianach. Kiedy inni uczniowie go zobaczyli, też chcieli się przyłączyć do rozmazywania jodyny. To doświadczenie było początkiem długich i intensywnych badań wykorzystania  palców w malarstwie.</w:t>
      </w:r>
    </w:p>
    <w:p w:rsidR="009C3F8E" w:rsidRPr="009C3F8E" w:rsidRDefault="009C3F8E" w:rsidP="009C3F8E">
      <w:pPr>
        <w:shd w:val="clear" w:color="auto" w:fill="FFFFFF"/>
        <w:spacing w:after="150" w:line="360" w:lineRule="atLeast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 xml:space="preserve">W 1931 roku, pięć lat po jej odkryciu, Shaw zaobserwowała, że malowanie 10-ma palcami, pomaga w pokonywaniu lęku, </w:t>
      </w:r>
      <w:r w:rsidR="00547233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 xml:space="preserve">stresu, </w:t>
      </w:r>
      <w:bookmarkStart w:id="0" w:name="_GoBack"/>
      <w:bookmarkEnd w:id="0"/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 xml:space="preserve">uwalnia od </w:t>
      </w:r>
      <w:proofErr w:type="spellStart"/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zahamowań</w:t>
      </w:r>
      <w:proofErr w:type="spellEnd"/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, wzmacniania wiarę we własne siły, pobudza ekspresję fantastyczną. Malowanie palcami pełni również funkcje terapeutyczne u dzieci zahamowanych emocjonalnie z zaburzoną sprawnością manualną.</w:t>
      </w:r>
    </w:p>
    <w:p w:rsidR="009C3F8E" w:rsidRDefault="009C3F8E" w:rsidP="009C3F8E">
      <w:pPr>
        <w:shd w:val="clear" w:color="auto" w:fill="FFFFFF"/>
        <w:spacing w:after="150" w:line="360" w:lineRule="atLeast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Zachęcamy do malowania palcami podczas wspólnej zabawy z dzieckiem.</w:t>
      </w:r>
    </w:p>
    <w:p w:rsidR="009C3F8E" w:rsidRPr="00207023" w:rsidRDefault="009C3F8E" w:rsidP="009C3F8E">
      <w:pPr>
        <w:shd w:val="clear" w:color="auto" w:fill="FFFFFF"/>
        <w:spacing w:after="150" w:line="360" w:lineRule="atLeast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 w:rsidRPr="00207023">
        <w:rPr>
          <w:rFonts w:ascii="Lato" w:eastAsia="Times New Roman" w:hAnsi="Lato" w:cs="Times New Roman"/>
          <w:b/>
          <w:color w:val="696767"/>
          <w:sz w:val="20"/>
          <w:szCs w:val="20"/>
          <w:lang w:eastAsia="pl-PL"/>
        </w:rPr>
        <w:t xml:space="preserve">Temat: </w:t>
      </w:r>
      <w:r w:rsidRPr="00207023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„Wiosenna łąka”</w:t>
      </w:r>
    </w:p>
    <w:p w:rsidR="009C3F8E" w:rsidRPr="00207023" w:rsidRDefault="009C3F8E" w:rsidP="009C3F8E">
      <w:pPr>
        <w:shd w:val="clear" w:color="auto" w:fill="FFFFFF"/>
        <w:spacing w:after="150" w:line="360" w:lineRule="atLeast"/>
        <w:rPr>
          <w:rFonts w:ascii="Lato" w:eastAsia="Times New Roman" w:hAnsi="Lato" w:cs="Times New Roman"/>
          <w:b/>
          <w:color w:val="696767"/>
          <w:sz w:val="20"/>
          <w:szCs w:val="20"/>
          <w:lang w:eastAsia="pl-PL"/>
        </w:rPr>
      </w:pPr>
      <w:r w:rsidRPr="00207023">
        <w:rPr>
          <w:rFonts w:ascii="Lato" w:eastAsia="Times New Roman" w:hAnsi="Lato" w:cs="Times New Roman"/>
          <w:b/>
          <w:color w:val="696767"/>
          <w:sz w:val="20"/>
          <w:szCs w:val="20"/>
          <w:lang w:eastAsia="pl-PL"/>
        </w:rPr>
        <w:t xml:space="preserve">Materiały: </w:t>
      </w:r>
      <w:r w:rsidRPr="00207023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 xml:space="preserve">zestaw farb do malowania palcami (farby można nabyć przez </w:t>
      </w:r>
      <w:proofErr w:type="spellStart"/>
      <w:r w:rsidRPr="00207023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internet</w:t>
      </w:r>
      <w:proofErr w:type="spellEnd"/>
      <w:r w:rsidR="009B6162" w:rsidRPr="00207023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)</w:t>
      </w:r>
      <w:r w:rsidRPr="00207023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 xml:space="preserve">  </w:t>
      </w:r>
      <w:r w:rsidR="005D5520" w:rsidRPr="00207023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ołówek,</w:t>
      </w:r>
      <w:r w:rsidRPr="00207023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 xml:space="preserve"> kartki papieru rysunkowego, papieru z bloku technicznego  formatu  A3</w:t>
      </w:r>
      <w:r w:rsidR="005D5520" w:rsidRPr="00207023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, folia lub papier pakowy do zabezpieczenia miejsca pracy, fartuszek dla dziecka lub ubranko robocze, miska z wodą, ręcznik papierowy.</w:t>
      </w:r>
    </w:p>
    <w:p w:rsidR="005D5520" w:rsidRPr="00207023" w:rsidRDefault="00207023" w:rsidP="009C3F8E">
      <w:pPr>
        <w:shd w:val="clear" w:color="auto" w:fill="FFFFFF"/>
        <w:spacing w:after="150" w:line="360" w:lineRule="atLeast"/>
        <w:rPr>
          <w:rFonts w:ascii="Lato" w:eastAsia="Times New Roman" w:hAnsi="Lato" w:cs="Times New Roman"/>
          <w:b/>
          <w:color w:val="696767"/>
          <w:sz w:val="20"/>
          <w:szCs w:val="20"/>
          <w:u w:val="single"/>
          <w:lang w:eastAsia="pl-PL"/>
        </w:rPr>
      </w:pPr>
      <w:r>
        <w:rPr>
          <w:rFonts w:ascii="Lato" w:eastAsia="Times New Roman" w:hAnsi="Lato" w:cs="Times New Roman"/>
          <w:b/>
          <w:color w:val="696767"/>
          <w:sz w:val="20"/>
          <w:szCs w:val="20"/>
          <w:u w:val="single"/>
          <w:lang w:eastAsia="pl-PL"/>
        </w:rPr>
        <w:t>Przebieg zajęć</w:t>
      </w:r>
    </w:p>
    <w:p w:rsidR="009C3F8E" w:rsidRPr="009C3F8E" w:rsidRDefault="009C3F8E" w:rsidP="009C3F8E">
      <w:pPr>
        <w:shd w:val="clear" w:color="auto" w:fill="FFFFFF"/>
        <w:spacing w:after="150" w:line="360" w:lineRule="atLeast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 w:rsidRPr="009C3F8E">
        <w:rPr>
          <w:rFonts w:ascii="Lato" w:eastAsia="Times New Roman" w:hAnsi="Lato" w:cs="Times New Roman"/>
          <w:b/>
          <w:bCs/>
          <w:color w:val="696767"/>
          <w:sz w:val="20"/>
          <w:szCs w:val="20"/>
          <w:lang w:eastAsia="pl-PL"/>
        </w:rPr>
        <w:t>Przygotowanie do zabawy:</w:t>
      </w:r>
    </w:p>
    <w:p w:rsidR="009C3F8E" w:rsidRPr="009C3F8E" w:rsidRDefault="009C3F8E" w:rsidP="009C3F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Przygotowujemy miejsce, w którym dziecko będzie mogło swobodnie malować.  W obawie przed zbytnim pobrudzeniem pokoju, można na podłodze rozłożyć dodatkowo folię malarską.</w:t>
      </w:r>
    </w:p>
    <w:p w:rsidR="009C3F8E" w:rsidRPr="009C3F8E" w:rsidRDefault="009C3F8E" w:rsidP="009C3F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Na stole przymocowujemy duży arkusz papieru, na którym dziecko będzie miało poczucie swobody ruchów. Najlepiej ustawić go z dala od ściany by dziecko mogło wygodnie poruszać się wokół oraz na odpowiedniej wysokości aby swobodnie mogło sięgnąć.</w:t>
      </w:r>
    </w:p>
    <w:p w:rsidR="009C3F8E" w:rsidRPr="009C3F8E" w:rsidRDefault="009C3F8E" w:rsidP="009C3F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Przygotowujemy miseczki lub inne niskie pojemniki, do których wyciśnięte zostaną poszczególne kolory farb*. Pojemniczki powinny mieć odpowiednią wysokość i wielkość aby pozwolić dziecku na swobodne nabieranie farb na paluszki. Każdy kolor powinien znajdować się oddzielnie.</w:t>
      </w:r>
    </w:p>
    <w:p w:rsidR="009C3F8E" w:rsidRDefault="009C3F8E" w:rsidP="009C3F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Ubieramy dziecko w takie ubranie, które swobodnie może pobrudzić i zniszczyć. Można również założyć mu specjalny fartuszek do malowania farbami.</w:t>
      </w:r>
    </w:p>
    <w:p w:rsidR="005D5520" w:rsidRDefault="005D5520" w:rsidP="009C3F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lastRenderedPageBreak/>
        <w:t xml:space="preserve">Dziecko samodzielnie może </w:t>
      </w:r>
      <w:r w:rsidR="004A600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 xml:space="preserve">wcześniej </w:t>
      </w:r>
      <w:r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nanieść ołówkiem na kartce ogólny rysunek konturowy</w:t>
      </w:r>
      <w:r w:rsidR="004A600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 xml:space="preserve"> lub bez tego, bezpośrednio zacząć prace malarską poprzez nanoszenie f</w:t>
      </w:r>
      <w:r w:rsidR="009B6162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arby na papier za pomocą palców oraz gumowych stempelków zawartych w komplecie farb.</w:t>
      </w:r>
    </w:p>
    <w:p w:rsidR="009C3F8E" w:rsidRPr="00207023" w:rsidRDefault="004A600E" w:rsidP="00207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 xml:space="preserve">Jeśli dziecko chciałoby </w:t>
      </w:r>
      <w:r w:rsidR="009B6162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 xml:space="preserve">zrobić sobie przerwę w pracy i </w:t>
      </w:r>
      <w:r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przemyć palce to może to uczynić w misce z wodą i osuszyć ręcznikiem papierowym.</w:t>
      </w:r>
    </w:p>
    <w:p w:rsidR="009C3F8E" w:rsidRPr="009C3F8E" w:rsidRDefault="009C3F8E" w:rsidP="009C3F8E">
      <w:pPr>
        <w:shd w:val="clear" w:color="auto" w:fill="FFFFFF"/>
        <w:spacing w:after="150" w:line="360" w:lineRule="atLeast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 w:rsidRPr="009C3F8E">
        <w:rPr>
          <w:rFonts w:ascii="Lato" w:eastAsia="Times New Roman" w:hAnsi="Lato" w:cs="Times New Roman"/>
          <w:b/>
          <w:bCs/>
          <w:color w:val="696767"/>
          <w:sz w:val="20"/>
          <w:szCs w:val="20"/>
          <w:lang w:eastAsia="pl-PL"/>
        </w:rPr>
        <w:t>Jak prawidłowo malować czyli wskaz</w:t>
      </w:r>
      <w:r w:rsidR="00207023">
        <w:rPr>
          <w:rFonts w:ascii="Lato" w:eastAsia="Times New Roman" w:hAnsi="Lato" w:cs="Times New Roman"/>
          <w:b/>
          <w:bCs/>
          <w:color w:val="696767"/>
          <w:sz w:val="20"/>
          <w:szCs w:val="20"/>
          <w:lang w:eastAsia="pl-PL"/>
        </w:rPr>
        <w:t>ówki dla rodziców a nie dzieci </w:t>
      </w:r>
    </w:p>
    <w:p w:rsidR="009C3F8E" w:rsidRPr="009C3F8E" w:rsidRDefault="005D5520" w:rsidP="009C3F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Zaproponuj lub zasugeruj temat lecz n</w:t>
      </w:r>
      <w:r w:rsidR="009C3F8E"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ie mów dziecku co ma malować.</w:t>
      </w:r>
    </w:p>
    <w:p w:rsidR="009C3F8E" w:rsidRPr="009C3F8E" w:rsidRDefault="009C3F8E" w:rsidP="009C3F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W trakcie malowania nie należy dziecka oceniać ani poprawiać, a tym bardziej strofować. Powinno dać mu się poczucie, że swobodnie może się pobrudzić.</w:t>
      </w:r>
    </w:p>
    <w:p w:rsidR="009C3F8E" w:rsidRPr="009C3F8E" w:rsidRDefault="009C3F8E" w:rsidP="009C3F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Gdy dziecko boi się dotknąć farby, należy wziąć je za rękę i wraz z nim zanurzyć ją w farbie. Początkowo można również pozwolić dziecku zebrać farbę z naszych rąk.</w:t>
      </w:r>
    </w:p>
    <w:p w:rsidR="009C3F8E" w:rsidRDefault="009C3F8E" w:rsidP="009C3F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Warto zachęcać dziecko do skorzystania ze wszystkich kolorów oraz do ich mieszania.</w:t>
      </w:r>
    </w:p>
    <w:p w:rsidR="00FD5E5C" w:rsidRPr="009C3F8E" w:rsidRDefault="00FD5E5C" w:rsidP="009C3F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Rodzic może współuczestniczyć w zabawie samemu tworząc obraz palcami, rozmazując kolory, odkrywając i prezentując dziecku możliwości tej kreatywnej techniki.</w:t>
      </w:r>
    </w:p>
    <w:p w:rsidR="009C3F8E" w:rsidRDefault="009C3F8E" w:rsidP="009C3F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Gdy dziecko skończy rysunek pochwal go i zadaj mu kilka pytań do stworzonego dzieła.</w:t>
      </w:r>
    </w:p>
    <w:p w:rsidR="00FD5E5C" w:rsidRDefault="00207023" w:rsidP="00FD5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Dziecko podczas zajęć może wykonać kilka prac, które rozkładamy na podłodze do wysuszenia. W tym czasie możemy z dzieckiem porozmawiać na ich temat np. z której z prac jest najbardziej zadowolone, jakie kolory lubi najbardziej lub co chciałoby namalować kolejnym razem.</w:t>
      </w:r>
    </w:p>
    <w:p w:rsidR="00FD5E5C" w:rsidRPr="00FD5E5C" w:rsidRDefault="00FD5E5C" w:rsidP="00FD5E5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</w:p>
    <w:p w:rsidR="00FD5E5C" w:rsidRPr="00FD5E5C" w:rsidRDefault="00FD5E5C" w:rsidP="009C3F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color w:val="696767"/>
          <w:sz w:val="20"/>
          <w:szCs w:val="20"/>
          <w:lang w:eastAsia="pl-PL"/>
        </w:rPr>
      </w:pPr>
      <w:r w:rsidRPr="00FD5E5C">
        <w:rPr>
          <w:rFonts w:ascii="Lato" w:eastAsia="Times New Roman" w:hAnsi="Lato" w:cs="Times New Roman"/>
          <w:b/>
          <w:color w:val="696767"/>
          <w:sz w:val="20"/>
          <w:szCs w:val="20"/>
          <w:lang w:eastAsia="pl-PL"/>
        </w:rPr>
        <w:t>Rodzic wraz z dzieckiem po skończonej pracy może udać się na wspólne mycie rąk ciepłą wodą i mydłem, prezentując prawidłowe techniki dokładnego mycia dłoni (min. 30 sekund) według zalecanych przez resort zdrowia instrukcji. Ma to dodatkowy aspekt edukacyjny i prewencyjny w związku z szczególnymi warunkami zagrożenia epidemiologicznego.</w:t>
      </w:r>
    </w:p>
    <w:p w:rsidR="009C3F8E" w:rsidRPr="009C3F8E" w:rsidRDefault="009C3F8E" w:rsidP="009C3F8E">
      <w:pPr>
        <w:shd w:val="clear" w:color="auto" w:fill="FFFFFF"/>
        <w:spacing w:after="150" w:line="360" w:lineRule="atLeast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 </w:t>
      </w:r>
    </w:p>
    <w:p w:rsidR="009C3F8E" w:rsidRDefault="009C3F8E" w:rsidP="009C3F8E">
      <w:pPr>
        <w:shd w:val="clear" w:color="auto" w:fill="FFFFFF"/>
        <w:spacing w:after="150" w:line="360" w:lineRule="atLeast"/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</w:pPr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* W sklepach</w:t>
      </w:r>
      <w:r w:rsidR="004A600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 xml:space="preserve"> internetowych </w:t>
      </w:r>
      <w:r w:rsidRPr="009C3F8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 xml:space="preserve"> dostępne są farby specjalnie d</w:t>
      </w:r>
      <w:r w:rsidR="004A600E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>ostosowane do malowania palcami np. allegro</w:t>
      </w:r>
      <w:r w:rsidR="009B6162">
        <w:rPr>
          <w:rFonts w:ascii="Lato" w:eastAsia="Times New Roman" w:hAnsi="Lato" w:cs="Times New Roman"/>
          <w:color w:val="696767"/>
          <w:sz w:val="20"/>
          <w:szCs w:val="20"/>
          <w:lang w:eastAsia="pl-PL"/>
        </w:rPr>
        <w:t xml:space="preserve"> 15 – 20 zł . komplet z stempelkami).</w:t>
      </w:r>
    </w:p>
    <w:p w:rsidR="0093495A" w:rsidRPr="0093495A" w:rsidRDefault="0093495A" w:rsidP="0093495A">
      <w:pPr>
        <w:shd w:val="clear" w:color="auto" w:fill="FFFFFF"/>
        <w:spacing w:after="150" w:line="360" w:lineRule="atLeast"/>
        <w:jc w:val="right"/>
        <w:rPr>
          <w:rFonts w:ascii="Lato" w:eastAsia="Times New Roman" w:hAnsi="Lato" w:cs="Times New Roman"/>
          <w:color w:val="696767"/>
          <w:sz w:val="16"/>
          <w:szCs w:val="16"/>
          <w:lang w:eastAsia="pl-PL"/>
        </w:rPr>
      </w:pPr>
      <w:r w:rsidRPr="0093495A">
        <w:rPr>
          <w:rFonts w:ascii="Lato" w:eastAsia="Times New Roman" w:hAnsi="Lato" w:cs="Times New Roman"/>
          <w:color w:val="696767"/>
          <w:sz w:val="16"/>
          <w:szCs w:val="16"/>
          <w:lang w:eastAsia="pl-PL"/>
        </w:rPr>
        <w:t>Opracował: Piotr Zatorski</w:t>
      </w:r>
    </w:p>
    <w:p w:rsidR="00493573" w:rsidRPr="009C3F8E" w:rsidRDefault="00493573">
      <w:pPr>
        <w:rPr>
          <w:sz w:val="20"/>
          <w:szCs w:val="20"/>
        </w:rPr>
      </w:pPr>
    </w:p>
    <w:sectPr w:rsidR="00493573" w:rsidRPr="009C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24D3"/>
    <w:multiLevelType w:val="multilevel"/>
    <w:tmpl w:val="EECA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0A5CD7"/>
    <w:multiLevelType w:val="multilevel"/>
    <w:tmpl w:val="E506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8E"/>
    <w:rsid w:val="00207023"/>
    <w:rsid w:val="00493573"/>
    <w:rsid w:val="004A600E"/>
    <w:rsid w:val="00547233"/>
    <w:rsid w:val="005D5520"/>
    <w:rsid w:val="0093495A"/>
    <w:rsid w:val="009B6162"/>
    <w:rsid w:val="009C3F8E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7</cp:revision>
  <dcterms:created xsi:type="dcterms:W3CDTF">2020-03-23T07:42:00Z</dcterms:created>
  <dcterms:modified xsi:type="dcterms:W3CDTF">2020-03-23T09:41:00Z</dcterms:modified>
</cp:coreProperties>
</file>