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3C" w:rsidRDefault="00CE5F3C" w:rsidP="00CE5F3C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</w:p>
    <w:p w:rsidR="00CE5F3C" w:rsidRPr="000B06AE" w:rsidRDefault="00CE5F3C" w:rsidP="00CE5F3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MASAŻ LOGOPEDYCZNY</w:t>
      </w:r>
    </w:p>
    <w:p w:rsidR="00CE5F3C" w:rsidRPr="000B06AE" w:rsidRDefault="00CE5F3C" w:rsidP="00697DC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Celem masażu logopedycznego jest usprawnienie motoryki narządów artykulacyjnych, zmniejszenie nadwrażliwości okolic jamy ustnej i śluzówki dziecka, zapobieganie nadmiernemu ślinieniu się. Pomaga</w:t>
      </w:r>
      <w:r w:rsidR="00CD53A2" w:rsidRPr="000B0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,</w:t>
      </w:r>
      <w:r w:rsidRPr="000B0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również przy nauce prawidłowego oddychania i jedzenia (</w:t>
      </w:r>
      <w:r w:rsidR="00CD53A2" w:rsidRPr="000B0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usprawnia</w:t>
      </w:r>
      <w:r w:rsidRPr="000B0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żucie, gryzienie i połykanie pokarmów).</w:t>
      </w:r>
    </w:p>
    <w:p w:rsidR="00CE5F3C" w:rsidRPr="000B06AE" w:rsidRDefault="00CE5F3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ogólne masażu logopedycznego:</w:t>
      </w:r>
    </w:p>
    <w:p w:rsidR="00CE5F3C" w:rsidRPr="000B06AE" w:rsidRDefault="00CE5F3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>1. Masaż logopedyczny (zewnętrzny) wykonujemy dwa razy dziennie, najlepiej przed posiłkiem (jako przygotowanie do przyjmowania pokarmów) lub przynajmniej godzinę po posiłku. Ważna jest systematyczność.</w:t>
      </w:r>
    </w:p>
    <w:p w:rsidR="00CE5F3C" w:rsidRPr="000B06AE" w:rsidRDefault="00CE5F3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2. Przed przystąpieniem do masażu dokładnie myjemy ręce. Paznokcie muszą być krótko obcięte. </w:t>
      </w:r>
    </w:p>
    <w:p w:rsidR="00CE5F3C" w:rsidRPr="000B06AE" w:rsidRDefault="00CE5F3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3. Masaż logopedyczny wykonujemy najczęściej dłońmi i palcami, chociaż można również stosować specjalistyczne elektryczne aparaty wibracyjne z odpowiednimi końcówkami. </w:t>
      </w:r>
    </w:p>
    <w:p w:rsidR="00AC54C2" w:rsidRPr="000B06AE" w:rsidRDefault="00CE5F3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4. Przed przystąpieniem do masażu dziecko należy ułożyć lub posadzić w wygodnej dla niego pozycji. Podczas masażu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dziecko 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powinno być spokojne i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rozluźnione, 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>dlatego warto poprzedzić go zabawami wyciszającymi emocje tj. masażyk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ciała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>zabaw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oddechow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e, muzyka relaksacyjna.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0484C" w:rsidRPr="000B06AE" w:rsidRDefault="00AC54C2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C0484C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Masaż logopedyczny rozpoczynamy zawsze od części oddalonych od twarzy, delikatnie masujemy dłonie, kończyny, barki, szyję.</w:t>
      </w:r>
    </w:p>
    <w:p w:rsidR="00AC54C2" w:rsidRPr="000B06AE" w:rsidRDefault="00C0484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6.W celu zapobieżenia podrażnieniu naskórka twarzy dziecka 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>natłuszczamy swoje ręce oliwką. Możemy dać dziecku powąchać oliwkę lub pozwolić się przez moment pobawić butelką z oliwką jako sygnał zapowiadający czynność masażu.</w:t>
      </w:r>
    </w:p>
    <w:p w:rsidR="00CE5F3C" w:rsidRPr="000B06AE" w:rsidRDefault="00C0484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Podczas masażu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warto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>byśmy nawiązali kontakt z dzieckiem, nie tylko wzrokowy, ale też emocjonalny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słowny.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>ez reszty poświęcamy się dziecku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skoncentrowani na nim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5F3C" w:rsidRPr="000B06AE">
        <w:rPr>
          <w:rFonts w:ascii="Arial" w:eastAsia="Times New Roman" w:hAnsi="Arial" w:cs="Arial"/>
          <w:sz w:val="24"/>
          <w:szCs w:val="24"/>
          <w:lang w:eastAsia="pl-PL"/>
        </w:rPr>
        <w:t>opowiadamy co w danym momencie robimy,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nazywamy </w:t>
      </w:r>
      <w:r w:rsidR="00697DC4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masowane </w:t>
      </w:r>
      <w:r w:rsidR="00D52B88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części twarzy, obserwujemy reakcje dziecka.  </w:t>
      </w:r>
    </w:p>
    <w:p w:rsidR="00CE5F3C" w:rsidRPr="000B06AE" w:rsidRDefault="00CE5F3C" w:rsidP="00CE5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484C" w:rsidRPr="000B06A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. Masaż logopedyczny 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>zaczynamy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bardzo delikatnie, stopniowo zwiększając siłę dotyku. Dostosowujemy ją do wrażliwości dziecka. 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a podstawę masażu służą 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>następujące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formy 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>dotyku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>: głaskanie,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rozcieranie (ruchy okrężne, pętelkowe)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 uciskanie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>ugniatanie, oklepywanie opus</w:t>
      </w:r>
      <w:r w:rsidR="00AC54C2" w:rsidRPr="000B06AE">
        <w:rPr>
          <w:rFonts w:ascii="Arial" w:eastAsia="Times New Roman" w:hAnsi="Arial" w:cs="Arial"/>
          <w:sz w:val="24"/>
          <w:szCs w:val="24"/>
          <w:lang w:eastAsia="pl-PL"/>
        </w:rPr>
        <w:t>zkami palców</w:t>
      </w:r>
      <w:r w:rsidRPr="000B06AE">
        <w:rPr>
          <w:rFonts w:ascii="Arial" w:eastAsia="Times New Roman" w:hAnsi="Arial" w:cs="Arial"/>
          <w:sz w:val="24"/>
          <w:szCs w:val="24"/>
          <w:lang w:eastAsia="pl-PL"/>
        </w:rPr>
        <w:t>, masaż wibracyjny.</w:t>
      </w:r>
    </w:p>
    <w:p w:rsidR="00EE46CA" w:rsidRPr="000B06AE" w:rsidRDefault="00CE5F3C" w:rsidP="00EE46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F0520" w:rsidRPr="000B06AE" w:rsidRDefault="00EE46CA" w:rsidP="000B06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6AE">
        <w:rPr>
          <w:rFonts w:ascii="Arial" w:eastAsia="Times New Roman" w:hAnsi="Arial" w:cs="Arial"/>
          <w:sz w:val="24"/>
          <w:szCs w:val="24"/>
          <w:lang w:eastAsia="pl-PL"/>
        </w:rPr>
        <w:t xml:space="preserve">Źródła: </w:t>
      </w:r>
      <w:r w:rsidR="00CE5F3C" w:rsidRPr="000B0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"Diagnoza i Terapia Logopedyczna osób z niepełnosprawnością intelektualną" Jacek J. Błeszyński, Katarzyna Kaczorowska-</w:t>
      </w:r>
      <w:proofErr w:type="spellStart"/>
      <w:r w:rsidR="00CE5F3C" w:rsidRPr="000B0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Bray</w:t>
      </w:r>
      <w:proofErr w:type="spellEnd"/>
      <w:r w:rsidR="000B0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3F0520" w:rsidRPr="000B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6EBB"/>
    <w:multiLevelType w:val="multilevel"/>
    <w:tmpl w:val="8522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F6A56"/>
    <w:multiLevelType w:val="hybridMultilevel"/>
    <w:tmpl w:val="8180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C"/>
    <w:rsid w:val="000B06AE"/>
    <w:rsid w:val="003F0520"/>
    <w:rsid w:val="00697DC4"/>
    <w:rsid w:val="00AC54C2"/>
    <w:rsid w:val="00C0484C"/>
    <w:rsid w:val="00CD53A2"/>
    <w:rsid w:val="00CE5F3C"/>
    <w:rsid w:val="00D52B88"/>
    <w:rsid w:val="00E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218D"/>
  <w15:chartTrackingRefBased/>
  <w15:docId w15:val="{E9ECDCB6-1194-4073-A9F3-7A1F241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E5F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F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5F3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E5F3C"/>
    <w:rPr>
      <w:color w:val="0000FF"/>
      <w:u w:val="single"/>
    </w:rPr>
  </w:style>
  <w:style w:type="character" w:customStyle="1" w:styleId="productname">
    <w:name w:val="productname"/>
    <w:basedOn w:val="Domylnaczcionkaakapitu"/>
    <w:rsid w:val="00CE5F3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5F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5F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E5F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E5F3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iclenamespan">
    <w:name w:val="article_name_span"/>
    <w:basedOn w:val="Domylnaczcionkaakapitu"/>
    <w:rsid w:val="00CE5F3C"/>
  </w:style>
  <w:style w:type="paragraph" w:styleId="Akapitzlist">
    <w:name w:val="List Paragraph"/>
    <w:basedOn w:val="Normalny"/>
    <w:uiPriority w:val="34"/>
    <w:qFormat/>
    <w:rsid w:val="00C0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2020-03-29T22:25:00Z</dcterms:created>
  <dcterms:modified xsi:type="dcterms:W3CDTF">2020-03-30T07:39:00Z</dcterms:modified>
</cp:coreProperties>
</file>